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B0" w:rsidRPr="002700F1" w:rsidRDefault="009353B0" w:rsidP="009353B0">
      <w:pPr>
        <w:jc w:val="both"/>
        <w:rPr>
          <w:lang w:val="sr-Cyrl-CS"/>
        </w:rPr>
      </w:pPr>
      <w:r w:rsidRPr="002700F1">
        <w:rPr>
          <w:lang w:val="sr-Cyrl-CS"/>
        </w:rPr>
        <w:t xml:space="preserve">На основу решења Привредног суда у </w:t>
      </w:r>
      <w:r w:rsidRPr="002700F1">
        <w:rPr>
          <w:lang w:val="sr-Cyrl-BA"/>
        </w:rPr>
        <w:t>Београду</w:t>
      </w:r>
      <w:r w:rsidRPr="002700F1">
        <w:rPr>
          <w:lang w:val="sr-Cyrl-CS"/>
        </w:rPr>
        <w:t xml:space="preserve"> 6 Ст. 214/2020 од 06.05.2021. године и одлуке Одбора поверилаца од 04.10.2021. године, а у складу са члан</w:t>
      </w:r>
      <w:r w:rsidRPr="002700F1">
        <w:rPr>
          <w:lang w:val="sr-Latn-RS"/>
        </w:rPr>
        <w:t>o</w:t>
      </w:r>
      <w:r w:rsidRPr="002700F1">
        <w:rPr>
          <w:lang w:val="sr-Cyrl-CS"/>
        </w:rPr>
        <w:t xml:space="preserve">вима 131., </w:t>
      </w:r>
      <w:r w:rsidRPr="002700F1">
        <w:rPr>
          <w:lang w:val="ru-RU"/>
        </w:rPr>
        <w:t>132.</w:t>
      </w:r>
      <w:r w:rsidRPr="002700F1">
        <w:rPr>
          <w:lang w:val="sr-Latn-RS"/>
        </w:rPr>
        <w:t>,</w:t>
      </w:r>
      <w:r w:rsidRPr="002700F1">
        <w:rPr>
          <w:lang w:val="ru-RU"/>
        </w:rPr>
        <w:t xml:space="preserve"> </w:t>
      </w:r>
      <w:r w:rsidRPr="002700F1">
        <w:rPr>
          <w:lang w:val="sr-Cyrl-CS"/>
        </w:rPr>
        <w:t>133.</w:t>
      </w:r>
      <w:r w:rsidRPr="002700F1">
        <w:rPr>
          <w:lang w:val="sr-Latn-RS"/>
        </w:rPr>
        <w:t>,</w:t>
      </w:r>
      <w:r w:rsidRPr="002700F1">
        <w:rPr>
          <w:lang w:val="sr-Cyrl-RS"/>
        </w:rPr>
        <w:t xml:space="preserve"> </w:t>
      </w:r>
      <w:r w:rsidRPr="002700F1">
        <w:rPr>
          <w:lang w:val="sr-Latn-RS"/>
        </w:rPr>
        <w:t xml:space="preserve">135. </w:t>
      </w:r>
      <w:r w:rsidRPr="002700F1">
        <w:rPr>
          <w:lang w:val="sr-Cyrl-CS"/>
        </w:rPr>
        <w:t xml:space="preserve">и </w:t>
      </w:r>
      <w:r w:rsidRPr="002700F1">
        <w:rPr>
          <w:lang w:val="sr-Latn-RS"/>
        </w:rPr>
        <w:t>136</w:t>
      </w:r>
      <w:r w:rsidRPr="002700F1">
        <w:rPr>
          <w:lang w:val="sr-Cyrl-RS"/>
        </w:rPr>
        <w:t>.</w:t>
      </w:r>
      <w:r w:rsidRPr="002700F1">
        <w:rPr>
          <w:lang w:val="sr-Cyrl-CS"/>
        </w:rPr>
        <w:t xml:space="preserve"> Закона о стечају </w:t>
      </w:r>
      <w:r w:rsidRPr="002700F1">
        <w:rPr>
          <w:i/>
          <w:iCs/>
          <w:lang w:val="sr-Cyrl-CS"/>
        </w:rPr>
        <w:t>(«Службени гласник Републике Србије»</w:t>
      </w:r>
      <w:r w:rsidRPr="002700F1">
        <w:rPr>
          <w:rFonts w:eastAsia="Calibri"/>
          <w:i/>
          <w:iCs/>
          <w:lang w:val="sr-Latn-RS" w:eastAsia="sr-Latn-CS"/>
        </w:rPr>
        <w:t xml:space="preserve"> број 104/2009, 99/2011 – др. закон, 71/2012 - одлука УС</w:t>
      </w:r>
      <w:r w:rsidRPr="002700F1">
        <w:rPr>
          <w:rFonts w:eastAsia="Calibri"/>
          <w:i/>
          <w:iCs/>
          <w:lang w:val="sr-Cyrl-CS" w:eastAsia="sr-Latn-CS"/>
        </w:rPr>
        <w:t xml:space="preserve">, </w:t>
      </w:r>
      <w:r w:rsidRPr="002700F1">
        <w:rPr>
          <w:rFonts w:eastAsia="Calibri"/>
          <w:i/>
          <w:iCs/>
          <w:lang w:val="sr-Latn-RS" w:eastAsia="sr-Latn-CS"/>
        </w:rPr>
        <w:t xml:space="preserve">83/2014, 113/2017, 44/2018 </w:t>
      </w:r>
      <w:r w:rsidRPr="002700F1">
        <w:rPr>
          <w:rFonts w:eastAsia="Calibri"/>
          <w:i/>
          <w:iCs/>
          <w:lang w:val="sr-Cyrl-ME" w:eastAsia="sr-Latn-CS"/>
        </w:rPr>
        <w:t>и 95/2018</w:t>
      </w:r>
      <w:r w:rsidRPr="002700F1">
        <w:rPr>
          <w:rFonts w:eastAsia="Calibri"/>
          <w:i/>
          <w:iCs/>
          <w:lang w:val="sr-Latn-RS" w:eastAsia="sr-Latn-CS"/>
        </w:rPr>
        <w:t>)</w:t>
      </w:r>
      <w:r w:rsidRPr="002700F1">
        <w:rPr>
          <w:lang w:val="sr-Cyrl-CS"/>
        </w:rPr>
        <w:t>, Националним стандардом број 5 – Националним стандардом о начину и поступку уновчења имовине стечајног дужника («</w:t>
      </w:r>
      <w:r w:rsidRPr="002700F1">
        <w:rPr>
          <w:i/>
          <w:lang w:val="sr-Cyrl-CS"/>
        </w:rPr>
        <w:t>Службени гласник Републике Србије» број 62/2018</w:t>
      </w:r>
      <w:r w:rsidRPr="002700F1">
        <w:rPr>
          <w:lang w:val="sr-Cyrl-CS"/>
        </w:rPr>
        <w:t xml:space="preserve">) стечајни управник стечајног дужника </w:t>
      </w:r>
    </w:p>
    <w:p w:rsidR="009353B0" w:rsidRPr="002700F1" w:rsidRDefault="009353B0" w:rsidP="009353B0">
      <w:pPr>
        <w:jc w:val="both"/>
        <w:rPr>
          <w:lang w:val="sr-Cyrl-CS"/>
        </w:rPr>
      </w:pPr>
    </w:p>
    <w:p w:rsidR="009353B0" w:rsidRPr="002700F1" w:rsidRDefault="009353B0" w:rsidP="009353B0">
      <w:pPr>
        <w:jc w:val="center"/>
        <w:rPr>
          <w:b/>
          <w:lang w:val="sr-Cyrl-CS"/>
        </w:rPr>
      </w:pPr>
      <w:r w:rsidRPr="002700F1">
        <w:rPr>
          <w:b/>
          <w:lang w:val="sr-Cyrl-CS"/>
        </w:rPr>
        <w:t>Привредно друштво за производњу, трговину и услуге</w:t>
      </w:r>
    </w:p>
    <w:p w:rsidR="009353B0" w:rsidRPr="002700F1" w:rsidRDefault="009353B0" w:rsidP="009353B0">
      <w:pPr>
        <w:jc w:val="center"/>
        <w:rPr>
          <w:b/>
          <w:lang w:val="sr-Cyrl-CS"/>
        </w:rPr>
      </w:pPr>
      <w:r w:rsidRPr="002700F1">
        <w:rPr>
          <w:b/>
          <w:lang w:val="sr-Cyrl-CS"/>
        </w:rPr>
        <w:t>„FRUIT COMPANY“ д.о.о. у стечају</w:t>
      </w:r>
    </w:p>
    <w:p w:rsidR="009353B0" w:rsidRPr="002700F1" w:rsidRDefault="009353B0" w:rsidP="009353B0">
      <w:pPr>
        <w:jc w:val="center"/>
        <w:rPr>
          <w:b/>
          <w:lang w:val="sr-Cyrl-CS"/>
        </w:rPr>
      </w:pPr>
      <w:r w:rsidRPr="002700F1">
        <w:rPr>
          <w:b/>
          <w:lang w:val="sr-Cyrl-CS"/>
        </w:rPr>
        <w:t>Београд, ул. Струмичка бр. 5</w:t>
      </w:r>
    </w:p>
    <w:p w:rsidR="009353B0" w:rsidRPr="002700F1" w:rsidRDefault="009353B0" w:rsidP="009353B0">
      <w:pPr>
        <w:jc w:val="center"/>
        <w:rPr>
          <w:b/>
          <w:lang w:val="sr-Cyrl-RS"/>
        </w:rPr>
      </w:pPr>
      <w:r w:rsidRPr="002700F1">
        <w:rPr>
          <w:b/>
          <w:lang w:val="sr-Cyrl-RS"/>
        </w:rPr>
        <w:t>матични број 17535366, ПИБ 103228670</w:t>
      </w:r>
    </w:p>
    <w:p w:rsidR="009353B0" w:rsidRPr="002700F1" w:rsidRDefault="009353B0" w:rsidP="009353B0">
      <w:pPr>
        <w:jc w:val="center"/>
        <w:rPr>
          <w:b/>
          <w:lang w:val="sr-Cyrl-RS"/>
        </w:rPr>
      </w:pPr>
    </w:p>
    <w:p w:rsidR="009353B0" w:rsidRPr="002700F1" w:rsidRDefault="009353B0" w:rsidP="009353B0">
      <w:pPr>
        <w:jc w:val="both"/>
        <w:rPr>
          <w:lang w:val="sr-Cyrl-CS"/>
        </w:rPr>
      </w:pPr>
    </w:p>
    <w:p w:rsidR="009353B0" w:rsidRPr="002700F1" w:rsidRDefault="009353B0" w:rsidP="009353B0">
      <w:pPr>
        <w:jc w:val="center"/>
        <w:rPr>
          <w:b/>
          <w:lang w:val="sr-Cyrl-CS"/>
        </w:rPr>
      </w:pPr>
      <w:r w:rsidRPr="002700F1">
        <w:rPr>
          <w:b/>
          <w:lang w:val="sr-Cyrl-CS"/>
        </w:rPr>
        <w:t>ОГЛАШАВА</w:t>
      </w:r>
    </w:p>
    <w:p w:rsidR="00571B46" w:rsidRPr="00AA4338" w:rsidRDefault="009353B0" w:rsidP="00571B46">
      <w:pPr>
        <w:jc w:val="center"/>
        <w:rPr>
          <w:lang w:val="sr-Cyrl-RS"/>
        </w:rPr>
      </w:pPr>
      <w:r w:rsidRPr="00AA4338">
        <w:rPr>
          <w:lang w:val="sr-Cyrl-RS"/>
        </w:rPr>
        <w:t>продају имовин</w:t>
      </w:r>
      <w:r w:rsidRPr="00AA4338">
        <w:rPr>
          <w:lang w:val="en-US"/>
        </w:rPr>
        <w:t>e</w:t>
      </w:r>
      <w:r w:rsidRPr="00AA4338">
        <w:rPr>
          <w:lang w:val="sr-Cyrl-RS"/>
        </w:rPr>
        <w:t xml:space="preserve"> стечајног дужника у оквиру имовинске целине, </w:t>
      </w:r>
    </w:p>
    <w:p w:rsidR="009353B0" w:rsidRPr="002700F1" w:rsidRDefault="009353B0" w:rsidP="00571B46">
      <w:pPr>
        <w:jc w:val="center"/>
        <w:rPr>
          <w:lang w:val="sr-Cyrl-RS"/>
        </w:rPr>
      </w:pPr>
      <w:r w:rsidRPr="00AA4338">
        <w:rPr>
          <w:lang w:val="sr-Cyrl-RS"/>
        </w:rPr>
        <w:t xml:space="preserve">методом </w:t>
      </w:r>
      <w:r w:rsidR="003D1E8B">
        <w:rPr>
          <w:lang w:val="sr-Cyrl-RS"/>
        </w:rPr>
        <w:t xml:space="preserve">јавног </w:t>
      </w:r>
      <w:r w:rsidR="00571B46" w:rsidRPr="00AA4338">
        <w:rPr>
          <w:lang w:val="sr-Cyrl-RS"/>
        </w:rPr>
        <w:t>прикупљања понуда</w:t>
      </w:r>
    </w:p>
    <w:p w:rsidR="009353B0" w:rsidRPr="002700F1" w:rsidRDefault="009353B0" w:rsidP="009353B0">
      <w:pPr>
        <w:rPr>
          <w:b/>
          <w:lang w:val="sr-Cyrl-RS"/>
        </w:rPr>
      </w:pPr>
    </w:p>
    <w:p w:rsidR="009353B0" w:rsidRPr="002700F1" w:rsidRDefault="009353B0" w:rsidP="009353B0">
      <w:pPr>
        <w:jc w:val="both"/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2306"/>
        <w:gridCol w:w="2250"/>
      </w:tblGrid>
      <w:tr w:rsidR="003D1E8B" w:rsidRPr="002700F1" w:rsidTr="003D1E8B">
        <w:trPr>
          <w:trHeight w:val="1492"/>
        </w:trPr>
        <w:tc>
          <w:tcPr>
            <w:tcW w:w="2564" w:type="pct"/>
            <w:vAlign w:val="center"/>
            <w:hideMark/>
          </w:tcPr>
          <w:p w:rsidR="003D1E8B" w:rsidRPr="00571B46" w:rsidRDefault="003D1E8B" w:rsidP="00571B46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sz w:val="22"/>
                <w:szCs w:val="22"/>
                <w:lang w:val="sr-Cyrl-CS" w:eastAsia="sr-Latn-CS"/>
              </w:rPr>
              <w:t>Имовинску целину стечајног дужника која је предмет продаје чини:</w:t>
            </w:r>
          </w:p>
        </w:tc>
        <w:tc>
          <w:tcPr>
            <w:tcW w:w="1233" w:type="pct"/>
            <w:vAlign w:val="center"/>
            <w:hideMark/>
          </w:tcPr>
          <w:p w:rsidR="003D1E8B" w:rsidRPr="002700F1" w:rsidRDefault="003D1E8B" w:rsidP="00913D55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Cyrl-CS" w:eastAsia="sr-Latn-CS"/>
              </w:rPr>
              <w:t>Процењена вредност у динарима (без ПДВ-а)</w:t>
            </w:r>
          </w:p>
        </w:tc>
        <w:tc>
          <w:tcPr>
            <w:tcW w:w="1203" w:type="pct"/>
            <w:vAlign w:val="center"/>
            <w:hideMark/>
          </w:tcPr>
          <w:p w:rsidR="003D1E8B" w:rsidRPr="002700F1" w:rsidRDefault="003D1E8B" w:rsidP="00913D55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Cyrl-CS" w:eastAsia="sr-Latn-CS"/>
              </w:rPr>
              <w:t>Износ депозита у динарима</w:t>
            </w:r>
          </w:p>
          <w:p w:rsidR="003D1E8B" w:rsidRPr="002700F1" w:rsidRDefault="003D1E8B" w:rsidP="00913D55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Cyrl-CS" w:eastAsia="sr-Latn-CS"/>
              </w:rPr>
              <w:t>(</w:t>
            </w:r>
            <w:r>
              <w:rPr>
                <w:b/>
                <w:bCs/>
                <w:sz w:val="22"/>
                <w:szCs w:val="22"/>
                <w:lang w:val="sr-Latn-RS" w:eastAsia="sr-Latn-CS"/>
              </w:rPr>
              <w:t>5</w:t>
            </w:r>
            <w:r w:rsidRPr="002700F1">
              <w:rPr>
                <w:b/>
                <w:bCs/>
                <w:sz w:val="22"/>
                <w:szCs w:val="22"/>
                <w:lang w:val="sr-Cyrl-CS" w:eastAsia="sr-Latn-CS"/>
              </w:rPr>
              <w:t>% процењене вредности)</w:t>
            </w:r>
          </w:p>
        </w:tc>
      </w:tr>
      <w:tr w:rsidR="003D1E8B" w:rsidRPr="002700F1" w:rsidTr="003D1E8B">
        <w:trPr>
          <w:trHeight w:val="855"/>
        </w:trPr>
        <w:tc>
          <w:tcPr>
            <w:tcW w:w="2564" w:type="pct"/>
            <w:vMerge w:val="restart"/>
            <w:vAlign w:val="center"/>
            <w:hideMark/>
          </w:tcPr>
          <w:p w:rsidR="003D1E8B" w:rsidRPr="002700F1" w:rsidRDefault="003D1E8B" w:rsidP="00913D55">
            <w:pPr>
              <w:rPr>
                <w:b/>
                <w:bCs/>
                <w:sz w:val="22"/>
                <w:szCs w:val="22"/>
                <w:lang w:val="en-GB" w:eastAsia="sr-Latn-CS"/>
              </w:rPr>
            </w:pPr>
          </w:p>
          <w:p w:rsidR="003D1E8B" w:rsidRDefault="003D1E8B" w:rsidP="00913D55">
            <w:pPr>
              <w:jc w:val="center"/>
              <w:rPr>
                <w:b/>
                <w:bCs/>
                <w:sz w:val="22"/>
                <w:szCs w:val="22"/>
                <w:lang w:val="en-GB" w:eastAsia="sr-Latn-CS"/>
              </w:rPr>
            </w:pPr>
            <w:proofErr w:type="spellStart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>Комерцијални</w:t>
            </w:r>
            <w:proofErr w:type="spellEnd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>комплекс</w:t>
            </w:r>
            <w:proofErr w:type="spellEnd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>хладњаче</w:t>
            </w:r>
            <w:proofErr w:type="spellEnd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који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чине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објекти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укупне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површине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1.670,00 m² и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земљиште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на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КП 1511/14 КО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Петроварадин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укупне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површине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5.776,00 m²,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на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адреси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Божидара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Аџије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бр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. 1а у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Петроварадину</w:t>
            </w:r>
            <w:proofErr w:type="spellEnd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</w:p>
          <w:p w:rsidR="003D1E8B" w:rsidRPr="002700F1" w:rsidRDefault="003D1E8B" w:rsidP="00913D55">
            <w:pPr>
              <w:jc w:val="center"/>
              <w:rPr>
                <w:sz w:val="22"/>
                <w:szCs w:val="22"/>
                <w:lang w:val="sr-Latn-RS" w:eastAsia="sr-Latn-CS"/>
              </w:rPr>
            </w:pPr>
          </w:p>
        </w:tc>
        <w:tc>
          <w:tcPr>
            <w:tcW w:w="1233" w:type="pct"/>
            <w:vMerge w:val="restart"/>
            <w:vAlign w:val="center"/>
            <w:hideMark/>
          </w:tcPr>
          <w:p w:rsidR="003D1E8B" w:rsidRPr="002700F1" w:rsidRDefault="003D1E8B" w:rsidP="00913D55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>118,050,836.00</w:t>
            </w:r>
          </w:p>
        </w:tc>
        <w:tc>
          <w:tcPr>
            <w:tcW w:w="1203" w:type="pct"/>
            <w:vMerge w:val="restart"/>
            <w:vAlign w:val="center"/>
            <w:hideMark/>
          </w:tcPr>
          <w:p w:rsidR="003D1E8B" w:rsidRPr="00EE7D5C" w:rsidRDefault="003D1E8B" w:rsidP="00913D55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sz w:val="22"/>
                <w:szCs w:val="22"/>
                <w:lang w:val="sr-Latn-RS" w:eastAsia="sr-Latn-CS"/>
              </w:rPr>
              <w:t>5.902.541,80</w:t>
            </w:r>
          </w:p>
        </w:tc>
      </w:tr>
      <w:tr w:rsidR="003D1E8B" w:rsidRPr="002700F1" w:rsidTr="003D1E8B">
        <w:trPr>
          <w:trHeight w:val="1160"/>
        </w:trPr>
        <w:tc>
          <w:tcPr>
            <w:tcW w:w="2564" w:type="pct"/>
            <w:vMerge/>
            <w:vAlign w:val="center"/>
            <w:hideMark/>
          </w:tcPr>
          <w:p w:rsidR="003D1E8B" w:rsidRPr="002700F1" w:rsidRDefault="003D1E8B" w:rsidP="00913D55">
            <w:pPr>
              <w:rPr>
                <w:sz w:val="22"/>
                <w:szCs w:val="22"/>
                <w:lang w:val="sr-Latn-RS" w:eastAsia="sr-Latn-CS"/>
              </w:rPr>
            </w:pPr>
          </w:p>
        </w:tc>
        <w:tc>
          <w:tcPr>
            <w:tcW w:w="1233" w:type="pct"/>
            <w:vMerge/>
            <w:vAlign w:val="center"/>
            <w:hideMark/>
          </w:tcPr>
          <w:p w:rsidR="003D1E8B" w:rsidRPr="002700F1" w:rsidRDefault="003D1E8B" w:rsidP="00913D55">
            <w:pPr>
              <w:rPr>
                <w:b/>
                <w:bCs/>
                <w:sz w:val="22"/>
                <w:szCs w:val="22"/>
                <w:lang w:val="sr-Latn-RS" w:eastAsia="sr-Latn-CS"/>
              </w:rPr>
            </w:pPr>
          </w:p>
        </w:tc>
        <w:tc>
          <w:tcPr>
            <w:tcW w:w="1203" w:type="pct"/>
            <w:vMerge/>
            <w:vAlign w:val="center"/>
            <w:hideMark/>
          </w:tcPr>
          <w:p w:rsidR="003D1E8B" w:rsidRPr="002700F1" w:rsidRDefault="003D1E8B" w:rsidP="00913D55">
            <w:pPr>
              <w:rPr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</w:tbl>
    <w:p w:rsidR="009353B0" w:rsidRPr="002700F1" w:rsidRDefault="009353B0" w:rsidP="009353B0">
      <w:pPr>
        <w:jc w:val="both"/>
        <w:rPr>
          <w:lang w:val="sr-Cyrl-CS"/>
        </w:rPr>
      </w:pPr>
      <w:r w:rsidRPr="002700F1">
        <w:rPr>
          <w:lang w:val="ru-RU"/>
        </w:rPr>
        <w:t>(</w:t>
      </w:r>
      <w:r w:rsidRPr="002700F1">
        <w:rPr>
          <w:i/>
          <w:sz w:val="20"/>
          <w:szCs w:val="20"/>
          <w:lang w:val="sr-Cyrl-CS"/>
        </w:rPr>
        <w:t>Напомена: Опис и статус имовине стечајног дужника која је предмет продаје детаљно је приказан у Продајној документацији)</w:t>
      </w:r>
    </w:p>
    <w:p w:rsidR="009353B0" w:rsidRPr="002700F1" w:rsidRDefault="009353B0" w:rsidP="009353B0">
      <w:pPr>
        <w:jc w:val="both"/>
        <w:rPr>
          <w:lang w:val="sr-Cyrl-CS"/>
        </w:rPr>
      </w:pPr>
    </w:p>
    <w:p w:rsidR="00571B46" w:rsidRPr="00031C8C" w:rsidRDefault="00571B46" w:rsidP="009353B0">
      <w:pPr>
        <w:jc w:val="both"/>
        <w:rPr>
          <w:b/>
          <w:lang w:val="sr-Cyrl-CS"/>
        </w:rPr>
      </w:pPr>
      <w:r w:rsidRPr="00031C8C">
        <w:rPr>
          <w:b/>
          <w:lang w:val="sr-Cyrl-CS"/>
        </w:rPr>
        <w:t>Процењенa вредност ниje минимално прихватљивa вредност, нити je на ма који други начин обавезујућa или опредељујућa за понуђача приликом одређивања висине понуде.</w:t>
      </w:r>
    </w:p>
    <w:p w:rsidR="00571B46" w:rsidRPr="00031C8C" w:rsidRDefault="00571B46" w:rsidP="009353B0">
      <w:pPr>
        <w:jc w:val="both"/>
        <w:rPr>
          <w:b/>
          <w:lang w:val="sr-Cyrl-CS"/>
        </w:rPr>
      </w:pPr>
    </w:p>
    <w:p w:rsidR="009353B0" w:rsidRPr="002700F1" w:rsidRDefault="009353B0" w:rsidP="009353B0">
      <w:pPr>
        <w:jc w:val="both"/>
        <w:rPr>
          <w:lang w:val="sr-Cyrl-CS"/>
        </w:rPr>
      </w:pPr>
      <w:r w:rsidRPr="002700F1">
        <w:rPr>
          <w:lang w:val="sr-Cyrl-CS"/>
        </w:rPr>
        <w:t>Право на учешће имају сва правна и</w:t>
      </w:r>
      <w:r w:rsidRPr="002700F1">
        <w:rPr>
          <w:lang w:val="ru-RU"/>
        </w:rPr>
        <w:t xml:space="preserve"> </w:t>
      </w:r>
      <w:r w:rsidRPr="002700F1">
        <w:rPr>
          <w:lang w:val="sr-Cyrl-CS"/>
        </w:rPr>
        <w:t>физичка лица која:</w:t>
      </w:r>
    </w:p>
    <w:p w:rsidR="009353B0" w:rsidRPr="002700F1" w:rsidRDefault="009353B0" w:rsidP="009353B0">
      <w:pPr>
        <w:jc w:val="both"/>
        <w:rPr>
          <w:lang w:val="sr-Cyrl-CS"/>
        </w:rPr>
      </w:pPr>
    </w:p>
    <w:p w:rsidR="009353B0" w:rsidRDefault="009353B0" w:rsidP="00E94E9D">
      <w:pPr>
        <w:numPr>
          <w:ilvl w:val="0"/>
          <w:numId w:val="1"/>
        </w:numPr>
        <w:jc w:val="both"/>
        <w:rPr>
          <w:lang w:val="sr-Cyrl-CS"/>
        </w:rPr>
      </w:pPr>
      <w:r w:rsidRPr="002700F1">
        <w:rPr>
          <w:lang w:val="sr-Cyrl-CS"/>
        </w:rPr>
        <w:t>након добијања профактуре, изврше уплату ради откупа продајне документације</w:t>
      </w:r>
      <w:r w:rsidRPr="002700F1">
        <w:rPr>
          <w:lang w:val="en-GB"/>
        </w:rPr>
        <w:t xml:space="preserve"> </w:t>
      </w:r>
      <w:r w:rsidRPr="002700F1">
        <w:rPr>
          <w:lang w:val="sr-Cyrl-RS"/>
        </w:rPr>
        <w:t xml:space="preserve">и то </w:t>
      </w:r>
      <w:r>
        <w:rPr>
          <w:lang w:val="sr-Cyrl-CS"/>
        </w:rPr>
        <w:t xml:space="preserve">у износу од по </w:t>
      </w:r>
      <w:r w:rsidR="00E94E9D" w:rsidRPr="00E94E9D">
        <w:rPr>
          <w:lang w:val="sr-Latn-RS"/>
        </w:rPr>
        <w:t>2</w:t>
      </w:r>
      <w:r w:rsidRPr="00E94E9D">
        <w:rPr>
          <w:lang w:val="sr-Cyrl-CS"/>
        </w:rPr>
        <w:t>00.000,00 динара</w:t>
      </w:r>
      <w:r w:rsidRPr="002700F1">
        <w:rPr>
          <w:lang w:val="sr-Cyrl-CS"/>
        </w:rPr>
        <w:t>.</w:t>
      </w:r>
      <w:r w:rsidR="00E94E9D">
        <w:rPr>
          <w:lang w:val="sr-Cyrl-CS"/>
        </w:rPr>
        <w:t xml:space="preserve"> </w:t>
      </w:r>
      <w:r w:rsidRPr="00E94E9D">
        <w:rPr>
          <w:lang w:val="sr-Cyrl-CS"/>
        </w:rPr>
        <w:t xml:space="preserve">Профактура се може преузети сваког радног дана у периоду од 09,00 до 15,00 часова у просторијама стечајног управника у Београду, на адреси Ватрослава Јагића бр. 5а. Алтернативно, профактура се може преузети у електронском облику након достављања писаног захтева за издавање </w:t>
      </w:r>
      <w:r w:rsidRPr="00E94E9D">
        <w:rPr>
          <w:lang w:val="sr-Cyrl-CS"/>
        </w:rPr>
        <w:lastRenderedPageBreak/>
        <w:t>профактуре на е-</w:t>
      </w:r>
      <w:r w:rsidRPr="00E94E9D">
        <w:rPr>
          <w:lang w:val="sr-Latn-RS"/>
        </w:rPr>
        <w:t xml:space="preserve">mail: </w:t>
      </w:r>
      <w:hyperlink r:id="rId5" w:history="1">
        <w:r w:rsidRPr="00E94E9D">
          <w:rPr>
            <w:rStyle w:val="Hyperlink"/>
            <w:b/>
            <w:color w:val="auto"/>
            <w:lang w:val="en-US"/>
          </w:rPr>
          <w:t>office@nibor.rs</w:t>
        </w:r>
      </w:hyperlink>
      <w:r w:rsidRPr="00E94E9D">
        <w:rPr>
          <w:lang w:val="en-US"/>
        </w:rPr>
        <w:t xml:space="preserve">. </w:t>
      </w:r>
      <w:r w:rsidRPr="00E94E9D">
        <w:rPr>
          <w:lang w:val="sr-Cyrl-CS"/>
        </w:rPr>
        <w:t xml:space="preserve">Рок за откуп и преузимање продајне документације је </w:t>
      </w:r>
      <w:r w:rsidR="00E94E9D" w:rsidRPr="00E94E9D">
        <w:rPr>
          <w:b/>
          <w:lang w:val="sr-Cyrl-RS"/>
        </w:rPr>
        <w:t>04.07</w:t>
      </w:r>
      <w:r w:rsidRPr="00E94E9D">
        <w:rPr>
          <w:b/>
          <w:lang w:val="en-GB"/>
        </w:rPr>
        <w:t>.202</w:t>
      </w:r>
      <w:r w:rsidRPr="00E94E9D">
        <w:rPr>
          <w:b/>
          <w:lang w:val="sr-Cyrl-RS"/>
        </w:rPr>
        <w:t>2</w:t>
      </w:r>
      <w:r w:rsidRPr="00E94E9D">
        <w:rPr>
          <w:b/>
          <w:lang w:val="sr-Cyrl-CS"/>
        </w:rPr>
        <w:t>. године</w:t>
      </w:r>
      <w:r w:rsidRPr="00E94E9D">
        <w:rPr>
          <w:lang w:val="sr-Cyrl-CS"/>
        </w:rPr>
        <w:t>.</w:t>
      </w:r>
    </w:p>
    <w:p w:rsidR="00E94E9D" w:rsidRPr="00E94E9D" w:rsidRDefault="00E94E9D" w:rsidP="00E94E9D">
      <w:pPr>
        <w:ind w:left="720"/>
        <w:jc w:val="both"/>
        <w:rPr>
          <w:lang w:val="sr-Cyrl-CS"/>
        </w:rPr>
      </w:pPr>
    </w:p>
    <w:p w:rsidR="003D1E8B" w:rsidRPr="002700F1" w:rsidRDefault="003D1E8B" w:rsidP="009353B0">
      <w:pPr>
        <w:ind w:left="720"/>
        <w:jc w:val="both"/>
        <w:rPr>
          <w:lang w:val="sr-Cyrl-CS"/>
        </w:rPr>
      </w:pPr>
    </w:p>
    <w:p w:rsidR="009353B0" w:rsidRPr="002700F1" w:rsidRDefault="009353B0" w:rsidP="009353B0">
      <w:pPr>
        <w:numPr>
          <w:ilvl w:val="0"/>
          <w:numId w:val="1"/>
        </w:numPr>
        <w:jc w:val="both"/>
        <w:rPr>
          <w:lang w:val="sr-Cyrl-CS"/>
        </w:rPr>
      </w:pPr>
      <w:r w:rsidRPr="002700F1">
        <w:rPr>
          <w:lang w:val="sr-Cyrl-CS"/>
        </w:rPr>
        <w:t xml:space="preserve">уплате депозит у износу од </w:t>
      </w:r>
      <w:r>
        <w:rPr>
          <w:lang w:val="sr-Latn-RS"/>
        </w:rPr>
        <w:t>5</w:t>
      </w:r>
      <w:r w:rsidRPr="002700F1">
        <w:rPr>
          <w:lang w:val="sr-Cyrl-CS"/>
        </w:rPr>
        <w:t xml:space="preserve">% од процењене вредности, на текући рачун стечајног дужника број: </w:t>
      </w:r>
      <w:r w:rsidRPr="002700F1">
        <w:rPr>
          <w:b/>
          <w:lang w:val="sr-Cyrl-CS"/>
        </w:rPr>
        <w:t>205-359197-70</w:t>
      </w:r>
      <w:r w:rsidRPr="002700F1">
        <w:rPr>
          <w:b/>
          <w:lang w:val="sr-Latn-RS"/>
        </w:rPr>
        <w:t xml:space="preserve"> </w:t>
      </w:r>
      <w:r w:rsidRPr="002700F1">
        <w:rPr>
          <w:lang w:val="sr-Cyrl-CS"/>
        </w:rPr>
        <w:t>који се води код</w:t>
      </w:r>
      <w:r w:rsidRPr="002700F1">
        <w:rPr>
          <w:b/>
          <w:lang w:val="sr-Cyrl-CS"/>
        </w:rPr>
        <w:t xml:space="preserve"> „Комерцијалне банке” а.д. Београд</w:t>
      </w:r>
      <w:r w:rsidRPr="002700F1">
        <w:rPr>
          <w:lang w:val="sr-Cyrl-CS"/>
        </w:rPr>
        <w:t xml:space="preserve"> или положе неопозиву првокласну банкарску гаранцију наплативу на први позив. У случају да се депозит полаже уплатом на текући рачун стечајног дужника рок за уплату депозита истиче најкасније на дан одржавања продаје </w:t>
      </w:r>
      <w:r w:rsidRPr="00E94E9D">
        <w:rPr>
          <w:lang w:val="sr-Cyrl-CS"/>
        </w:rPr>
        <w:t>(</w:t>
      </w:r>
      <w:r w:rsidRPr="00E94E9D">
        <w:rPr>
          <w:b/>
          <w:lang w:val="sr-Cyrl-CS"/>
        </w:rPr>
        <w:t xml:space="preserve">рок за уплату депозита је </w:t>
      </w:r>
      <w:r w:rsidR="00E94E9D" w:rsidRPr="00E94E9D">
        <w:rPr>
          <w:b/>
          <w:bCs/>
          <w:lang w:val="sr-Cyrl-RS"/>
        </w:rPr>
        <w:t>07.07</w:t>
      </w:r>
      <w:r w:rsidRPr="00E94E9D">
        <w:rPr>
          <w:b/>
          <w:bCs/>
          <w:lang w:val="sr-Cyrl-CS"/>
        </w:rPr>
        <w:t>.2022. године)</w:t>
      </w:r>
      <w:r w:rsidRPr="002700F1">
        <w:rPr>
          <w:lang w:val="sr-Cyrl-CS"/>
        </w:rPr>
        <w:t xml:space="preserve">. Доказ о полагању депозита стечајном управнику се доставља </w:t>
      </w:r>
      <w:r w:rsidRPr="00E94E9D">
        <w:rPr>
          <w:lang w:val="sr-Cyrl-CS"/>
        </w:rPr>
        <w:t xml:space="preserve">најкасније на </w:t>
      </w:r>
      <w:r w:rsidR="00E94E9D" w:rsidRPr="00E94E9D">
        <w:rPr>
          <w:lang w:val="sr-Cyrl-CS"/>
        </w:rPr>
        <w:t>одржавања продаје</w:t>
      </w:r>
      <w:r w:rsidRPr="00E94E9D">
        <w:rPr>
          <w:lang w:val="sr-Cyrl-CS"/>
        </w:rPr>
        <w:t>.</w:t>
      </w:r>
      <w:r w:rsidRPr="002700F1">
        <w:rPr>
          <w:lang w:val="sr-Cyrl-CS"/>
        </w:rPr>
        <w:t xml:space="preserve"> У случају да се као депозит полаже првокласна банкарска гаранција, оригинал исте се, ради провере, мора доставити искључиво лично стечајном управнику на адресу Ватрослава Јагића бр. 5а у Београду, најкасније до </w:t>
      </w:r>
      <w:r w:rsidR="00E94E9D" w:rsidRPr="00E94E9D">
        <w:rPr>
          <w:b/>
          <w:bCs/>
          <w:lang w:val="sr-Cyrl-RS"/>
        </w:rPr>
        <w:t>0</w:t>
      </w:r>
      <w:r w:rsidR="00891930">
        <w:rPr>
          <w:b/>
          <w:bCs/>
          <w:lang w:val="sr-Latn-RS"/>
        </w:rPr>
        <w:t>5</w:t>
      </w:r>
      <w:r w:rsidR="00E94E9D" w:rsidRPr="00E94E9D">
        <w:rPr>
          <w:b/>
          <w:bCs/>
          <w:lang w:val="sr-Cyrl-RS"/>
        </w:rPr>
        <w:t>.07</w:t>
      </w:r>
      <w:r w:rsidRPr="00E94E9D">
        <w:rPr>
          <w:b/>
          <w:bCs/>
          <w:lang w:val="sr-Cyrl-CS"/>
        </w:rPr>
        <w:t>.2022</w:t>
      </w:r>
      <w:r w:rsidRPr="00E94E9D">
        <w:rPr>
          <w:b/>
          <w:lang w:val="sr-Cyrl-CS"/>
        </w:rPr>
        <w:t>. године</w:t>
      </w:r>
      <w:r w:rsidRPr="00E94E9D">
        <w:rPr>
          <w:lang w:val="sr-Cyrl-CS"/>
        </w:rPr>
        <w:t xml:space="preserve"> </w:t>
      </w:r>
      <w:r w:rsidRPr="002700F1">
        <w:rPr>
          <w:lang w:val="sr-Cyrl-CS"/>
        </w:rPr>
        <w:t xml:space="preserve">до 15,00 часова </w:t>
      </w:r>
      <w:r w:rsidRPr="002700F1">
        <w:rPr>
          <w:bCs/>
          <w:lang w:val="sr-Cyrl-CS"/>
        </w:rPr>
        <w:t>по Београдском времену (</w:t>
      </w:r>
      <w:r w:rsidRPr="002700F1">
        <w:rPr>
          <w:bCs/>
          <w:lang w:val="sr-Latn-RS"/>
        </w:rPr>
        <w:t>GMT</w:t>
      </w:r>
      <w:r w:rsidRPr="002700F1">
        <w:rPr>
          <w:bCs/>
          <w:lang w:val="sr-Cyrl-CS"/>
        </w:rPr>
        <w:t>+</w:t>
      </w:r>
      <w:r w:rsidRPr="002700F1">
        <w:rPr>
          <w:bCs/>
          <w:lang w:val="ru-RU"/>
        </w:rPr>
        <w:t>1</w:t>
      </w:r>
      <w:r w:rsidRPr="002700F1">
        <w:rPr>
          <w:bCs/>
          <w:lang w:val="sr-Cyrl-CS"/>
        </w:rPr>
        <w:t>)</w:t>
      </w:r>
      <w:r w:rsidRPr="002700F1">
        <w:rPr>
          <w:lang w:val="sr-Cyrl-CS"/>
        </w:rPr>
        <w:t xml:space="preserve">. Банкарска гаранција мора имати </w:t>
      </w:r>
      <w:r w:rsidRPr="00E94E9D">
        <w:rPr>
          <w:b/>
          <w:lang w:val="sr-Cyrl-CS"/>
        </w:rPr>
        <w:t xml:space="preserve">рок важења до </w:t>
      </w:r>
      <w:r w:rsidR="00E94E9D" w:rsidRPr="00E94E9D">
        <w:rPr>
          <w:b/>
          <w:lang w:val="sr-Latn-RS"/>
        </w:rPr>
        <w:t>07.09</w:t>
      </w:r>
      <w:r w:rsidRPr="00E94E9D">
        <w:rPr>
          <w:b/>
          <w:lang w:val="sr-Cyrl-CS"/>
        </w:rPr>
        <w:t>.2022. године</w:t>
      </w:r>
      <w:r w:rsidRPr="008E37D2">
        <w:rPr>
          <w:lang w:val="sr-Cyrl-CS"/>
        </w:rPr>
        <w:t>.</w:t>
      </w:r>
      <w:r w:rsidRPr="002700F1">
        <w:rPr>
          <w:lang w:val="sr-Cyrl-CS"/>
        </w:rPr>
        <w:t xml:space="preserve"> У обзир ће се узети само банкарске гаранције које пристигну на назначену адресу у назначено време. </w:t>
      </w:r>
    </w:p>
    <w:p w:rsidR="009353B0" w:rsidRPr="002700F1" w:rsidRDefault="009353B0" w:rsidP="009353B0">
      <w:pPr>
        <w:numPr>
          <w:ilvl w:val="0"/>
          <w:numId w:val="1"/>
        </w:numPr>
        <w:jc w:val="both"/>
        <w:rPr>
          <w:lang w:val="sr-Cyrl-CS"/>
        </w:rPr>
      </w:pPr>
      <w:r w:rsidRPr="002700F1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9353B0" w:rsidRPr="002700F1" w:rsidRDefault="009353B0" w:rsidP="009353B0">
      <w:pPr>
        <w:ind w:left="720"/>
        <w:jc w:val="both"/>
        <w:rPr>
          <w:lang w:val="sr-Cyrl-CS"/>
        </w:rPr>
      </w:pPr>
    </w:p>
    <w:p w:rsidR="009353B0" w:rsidRPr="002700F1" w:rsidRDefault="009353B0" w:rsidP="009353B0">
      <w:pPr>
        <w:jc w:val="both"/>
        <w:rPr>
          <w:lang w:val="sr-Cyrl-CS"/>
        </w:rPr>
      </w:pPr>
      <w:r w:rsidRPr="002700F1">
        <w:rPr>
          <w:lang w:val="sr-Cyrl-CS"/>
        </w:rPr>
        <w:t xml:space="preserve">Имовина стечајног дужника се купује у виђеном стању и иста </w:t>
      </w:r>
      <w:r w:rsidRPr="002700F1">
        <w:rPr>
          <w:lang w:val="sr-Cyrl-RS"/>
        </w:rPr>
        <w:t xml:space="preserve">се </w:t>
      </w:r>
      <w:r w:rsidR="00E94E9D">
        <w:rPr>
          <w:lang w:val="sr-Cyrl-CS"/>
        </w:rPr>
        <w:t xml:space="preserve">може разгледати након откупа </w:t>
      </w:r>
      <w:r w:rsidRPr="002700F1">
        <w:rPr>
          <w:lang w:val="sr-Cyrl-CS"/>
        </w:rPr>
        <w:t xml:space="preserve">и преузимања продајне документације у канцеларији стечајног управника у Београду у ул. Ватрослава Јагића бр. 5а, сваким радним даном од 9,00 до 15,00 часова, а најкасније </w:t>
      </w:r>
      <w:r w:rsidRPr="002700F1">
        <w:rPr>
          <w:lang w:val="sr-Cyrl-RS"/>
        </w:rPr>
        <w:t xml:space="preserve">до </w:t>
      </w:r>
      <w:r w:rsidR="00E94E9D" w:rsidRPr="00E94E9D">
        <w:rPr>
          <w:b/>
          <w:lang w:val="sr-Latn-RS"/>
        </w:rPr>
        <w:t>04.07</w:t>
      </w:r>
      <w:r w:rsidRPr="00E94E9D">
        <w:rPr>
          <w:b/>
          <w:lang w:val="sr-Cyrl-RS"/>
        </w:rPr>
        <w:t>.2022. године</w:t>
      </w:r>
      <w:r w:rsidRPr="002700F1">
        <w:rPr>
          <w:lang w:val="sr-Cyrl-CS"/>
        </w:rPr>
        <w:t>, уз претходну најаву стечајном управнику.</w:t>
      </w:r>
    </w:p>
    <w:p w:rsidR="009353B0" w:rsidRPr="002700F1" w:rsidRDefault="009353B0" w:rsidP="009353B0">
      <w:pPr>
        <w:jc w:val="both"/>
        <w:rPr>
          <w:lang w:val="sr-Cyrl-CS"/>
        </w:rPr>
      </w:pPr>
      <w:r w:rsidRPr="002700F1">
        <w:rPr>
          <w:lang w:val="sr-Cyrl-CS"/>
        </w:rPr>
        <w:t xml:space="preserve"> </w:t>
      </w:r>
    </w:p>
    <w:p w:rsidR="00571B46" w:rsidRDefault="00571B46" w:rsidP="00571B46">
      <w:pPr>
        <w:jc w:val="both"/>
        <w:rPr>
          <w:lang w:val="sr-Cyrl-CS"/>
        </w:rPr>
      </w:pPr>
      <w:r w:rsidRPr="00571B46">
        <w:rPr>
          <w:lang w:val="sr-Cyrl-CS"/>
        </w:rPr>
        <w:t xml:space="preserve">Стечајном управнику се </w:t>
      </w:r>
      <w:r w:rsidRPr="00431003">
        <w:rPr>
          <w:lang w:val="sr-Cyrl-CS"/>
        </w:rPr>
        <w:t xml:space="preserve">најкасније на дан одржавања продаје </w:t>
      </w:r>
      <w:r w:rsidRPr="00B758F1">
        <w:rPr>
          <w:b/>
          <w:lang w:val="sr-Cyrl-CS"/>
        </w:rPr>
        <w:t>(07.07.2022. године</w:t>
      </w:r>
      <w:r w:rsidR="00EB443F" w:rsidRPr="00B758F1">
        <w:rPr>
          <w:b/>
          <w:lang w:val="sr-Cyrl-CS"/>
        </w:rPr>
        <w:t xml:space="preserve"> са почетком у 12,00 часова</w:t>
      </w:r>
      <w:r w:rsidRPr="00B758F1">
        <w:rPr>
          <w:b/>
          <w:lang w:val="sr-Cyrl-CS"/>
        </w:rPr>
        <w:t>)</w:t>
      </w:r>
      <w:r w:rsidRPr="00431003">
        <w:rPr>
          <w:lang w:val="sr-Cyrl-CS"/>
        </w:rPr>
        <w:t xml:space="preserve"> </w:t>
      </w:r>
      <w:r w:rsidRPr="00571B46">
        <w:rPr>
          <w:lang w:val="sr-Cyrl-CS"/>
        </w:rPr>
        <w:t>доставља: Пријава за учешће на ја</w:t>
      </w:r>
      <w:r w:rsidR="00431003">
        <w:rPr>
          <w:lang w:val="sr-Cyrl-CS"/>
        </w:rPr>
        <w:t>вном прикупљању понуда, потписанa</w:t>
      </w:r>
      <w:r w:rsidRPr="00571B46">
        <w:rPr>
          <w:lang w:val="sr-Cyrl-CS"/>
        </w:rPr>
        <w:t xml:space="preserve"> лично или од стране овлашћеног лица </w:t>
      </w:r>
      <w:r w:rsidR="00431003">
        <w:rPr>
          <w:lang w:val="sr-Cyrl-RS"/>
        </w:rPr>
        <w:t>са доказом</w:t>
      </w:r>
      <w:r w:rsidRPr="00571B46">
        <w:rPr>
          <w:lang w:val="sr-Cyrl-CS"/>
        </w:rPr>
        <w:t xml:space="preserve"> да је у питању овлашћено лице,</w:t>
      </w:r>
      <w:r w:rsidR="00431003">
        <w:rPr>
          <w:lang w:val="sr-Cyrl-CS"/>
        </w:rPr>
        <w:t xml:space="preserve"> копија банкарске гаранције или</w:t>
      </w:r>
      <w:r w:rsidRPr="00571B46">
        <w:rPr>
          <w:lang w:val="sr-Cyrl-CS"/>
        </w:rPr>
        <w:t xml:space="preserve"> фотокопија доказа о уплати депозита, потписана изјава о губитку права на повраћај депозита и </w:t>
      </w:r>
      <w:r w:rsidR="005D2E76">
        <w:rPr>
          <w:lang w:val="sr-Cyrl-CS"/>
        </w:rPr>
        <w:t>пуномоћје</w:t>
      </w:r>
      <w:r w:rsidRPr="00571B46">
        <w:rPr>
          <w:lang w:val="sr-Cyrl-CS"/>
        </w:rPr>
        <w:t xml:space="preserve"> за заступање на јавном отварању писмених понуда</w:t>
      </w:r>
      <w:r w:rsidR="005D2E76">
        <w:rPr>
          <w:lang w:val="sr-Cyrl-CS"/>
        </w:rPr>
        <w:t xml:space="preserve"> </w:t>
      </w:r>
      <w:r w:rsidR="005D2E76" w:rsidRPr="005D2E76">
        <w:rPr>
          <w:lang w:val="sr-Cyrl-CS"/>
        </w:rPr>
        <w:t>(овереног пред јавним бележником)</w:t>
      </w:r>
      <w:r w:rsidRPr="00571B46">
        <w:rPr>
          <w:lang w:val="sr-Cyrl-CS"/>
        </w:rPr>
        <w:t xml:space="preserve">, ако отварању присуствује овлашћени представник. Учесник који предаје пријаву - правно лице, стечајном управнику доставља и извод из регистрације АПР-а и ОП образац, у случају конзорцијума, поред напред наведених </w:t>
      </w:r>
      <w:r w:rsidR="005D2E76">
        <w:rPr>
          <w:lang w:val="sr-Cyrl-CS"/>
        </w:rPr>
        <w:t>доказа, доставља се и фотокопија</w:t>
      </w:r>
      <w:r w:rsidRPr="00571B46">
        <w:rPr>
          <w:lang w:val="sr-Cyrl-CS"/>
        </w:rPr>
        <w:t xml:space="preserve"> уго</w:t>
      </w:r>
      <w:r w:rsidR="005D2E76">
        <w:rPr>
          <w:lang w:val="sr-Cyrl-CS"/>
        </w:rPr>
        <w:t>вора о конзорцијуму и фотокопија</w:t>
      </w:r>
      <w:r w:rsidRPr="00571B46">
        <w:rPr>
          <w:lang w:val="sr-Cyrl-CS"/>
        </w:rPr>
        <w:t xml:space="preserve"> овлашћења за заступање конзорцијума.</w:t>
      </w:r>
    </w:p>
    <w:p w:rsidR="00571B46" w:rsidRPr="00571B46" w:rsidRDefault="00571B46" w:rsidP="00571B46">
      <w:pPr>
        <w:jc w:val="both"/>
        <w:rPr>
          <w:lang w:val="sr-Cyrl-CS"/>
        </w:rPr>
      </w:pPr>
    </w:p>
    <w:p w:rsidR="00571B46" w:rsidRDefault="00571B46" w:rsidP="00571B46">
      <w:pPr>
        <w:jc w:val="both"/>
        <w:rPr>
          <w:lang w:val="sr-Cyrl-CS"/>
        </w:rPr>
      </w:pPr>
      <w:r w:rsidRPr="00571B46">
        <w:rPr>
          <w:lang w:val="sr-Cyrl-CS"/>
        </w:rPr>
        <w:t xml:space="preserve">Понуде се достављају искључиво лично/директно стечајном управнику </w:t>
      </w:r>
      <w:r>
        <w:rPr>
          <w:lang w:val="sr-Cyrl-CS"/>
        </w:rPr>
        <w:t>на адресу Ватрослава Јагића бр. 5 у Београду</w:t>
      </w:r>
      <w:r w:rsidRPr="00571B46">
        <w:rPr>
          <w:lang w:val="sr-Cyrl-CS"/>
        </w:rPr>
        <w:t xml:space="preserve">. Понуда мора бити искључиво лично/директно достављена (мора пристићи) најкасније на дан продаје, </w:t>
      </w:r>
      <w:r w:rsidR="00EB443F">
        <w:rPr>
          <w:b/>
          <w:lang w:val="sr-Cyrl-CS"/>
        </w:rPr>
        <w:t>односно до 11,</w:t>
      </w:r>
      <w:r w:rsidRPr="00EB443F">
        <w:rPr>
          <w:b/>
          <w:lang w:val="sr-Cyrl-CS"/>
        </w:rPr>
        <w:t>45 часова</w:t>
      </w:r>
      <w:r w:rsidRPr="00571B46">
        <w:rPr>
          <w:lang w:val="sr-Cyrl-CS"/>
        </w:rPr>
        <w:t>.</w:t>
      </w:r>
    </w:p>
    <w:p w:rsidR="00571B46" w:rsidRDefault="00571B46" w:rsidP="00571B46">
      <w:pPr>
        <w:jc w:val="both"/>
        <w:rPr>
          <w:lang w:val="sr-Cyrl-CS"/>
        </w:rPr>
      </w:pPr>
    </w:p>
    <w:p w:rsidR="005D2E76" w:rsidRPr="00B758F1" w:rsidRDefault="005D2E76" w:rsidP="005D2E76">
      <w:pPr>
        <w:jc w:val="both"/>
        <w:rPr>
          <w:lang w:val="sr-Cyrl-RS"/>
        </w:rPr>
      </w:pPr>
      <w:r w:rsidRPr="005D2E76">
        <w:rPr>
          <w:lang w:val="sr-Cyrl-CS"/>
        </w:rPr>
        <w:t>Прихватају се искључиво понуде у</w:t>
      </w:r>
      <w:r w:rsidR="00B758F1">
        <w:rPr>
          <w:lang w:val="en-US"/>
        </w:rPr>
        <w:t xml:space="preserve"> </w:t>
      </w:r>
      <w:r w:rsidR="00B758F1">
        <w:rPr>
          <w:lang w:val="sr-Cyrl-RS"/>
        </w:rPr>
        <w:t xml:space="preserve">писаној форми у </w:t>
      </w:r>
      <w:r w:rsidRPr="005D2E76">
        <w:rPr>
          <w:lang w:val="sr-Cyrl-CS"/>
        </w:rPr>
        <w:t xml:space="preserve">запечаћеним / затвореним ковертама са назнаком на коверти </w:t>
      </w:r>
      <w:r w:rsidRPr="005D2E76">
        <w:rPr>
          <w:b/>
          <w:lang w:val="sr-Cyrl-CS"/>
        </w:rPr>
        <w:t>''Понуда - НЕ ОТВАРАТИ</w:t>
      </w:r>
      <w:r w:rsidRPr="005D2E76">
        <w:rPr>
          <w:lang w:val="sr-Cyrl-CS"/>
        </w:rPr>
        <w:t xml:space="preserve"> -</w:t>
      </w:r>
      <w:r>
        <w:rPr>
          <w:lang w:val="sr-Cyrl-CS"/>
        </w:rPr>
        <w:t xml:space="preserve"> </w:t>
      </w:r>
      <w:r w:rsidRPr="005D2E76">
        <w:rPr>
          <w:lang w:val="sr-Cyrl-CS"/>
        </w:rPr>
        <w:t xml:space="preserve">продаја </w:t>
      </w:r>
      <w:r>
        <w:rPr>
          <w:lang w:val="sr-Cyrl-CS"/>
        </w:rPr>
        <w:t xml:space="preserve">имовине </w:t>
      </w:r>
      <w:r w:rsidRPr="005D2E76">
        <w:rPr>
          <w:lang w:val="sr-Cyrl-CS"/>
        </w:rPr>
        <w:t xml:space="preserve">стечајног дужника „FRUIT COMPANY“ д.о.о. – у стечају из Београда, ул. Струмичка бр. 5''. </w:t>
      </w:r>
      <w:r w:rsidR="00B758F1">
        <w:rPr>
          <w:lang w:val="sr-Cyrl-CS"/>
        </w:rPr>
        <w:t xml:space="preserve">Стечајни управник на свакој коверти уписује тачно време пријема и издаје потврду потенцијалном купцу о пројему. </w:t>
      </w:r>
      <w:r w:rsidRPr="005D2E76">
        <w:rPr>
          <w:lang w:val="sr-Cyrl-CS"/>
        </w:rPr>
        <w:t xml:space="preserve">Понуде које не стигну у прописаном року и на означену адресу, које не садрже јасно одређен износ или се позивају на неку другу понуду или на услове који нису у огласу </w:t>
      </w:r>
      <w:r w:rsidRPr="005D2E76">
        <w:rPr>
          <w:lang w:val="sr-Cyrl-CS"/>
        </w:rPr>
        <w:lastRenderedPageBreak/>
        <w:t>и продајној документацији</w:t>
      </w:r>
      <w:r w:rsidR="00873A3A">
        <w:rPr>
          <w:lang w:val="sr-Cyrl-CS"/>
        </w:rPr>
        <w:t>, као и понуде уз које није положен депозит у предвиђеном року</w:t>
      </w:r>
      <w:r w:rsidRPr="005D2E76">
        <w:rPr>
          <w:lang w:val="sr-Cyrl-CS"/>
        </w:rPr>
        <w:t xml:space="preserve"> су неважеће и неће се узимати у разматрање.</w:t>
      </w:r>
    </w:p>
    <w:p w:rsidR="005D2E76" w:rsidRPr="005D2E76" w:rsidRDefault="005D2E76" w:rsidP="005D2E76">
      <w:pPr>
        <w:jc w:val="both"/>
        <w:rPr>
          <w:lang w:val="sr-Cyrl-CS"/>
        </w:rPr>
      </w:pPr>
    </w:p>
    <w:p w:rsidR="005D2E76" w:rsidRDefault="005D2E76" w:rsidP="005D2E76">
      <w:pPr>
        <w:jc w:val="both"/>
        <w:rPr>
          <w:lang w:val="sr-Cyrl-CS"/>
        </w:rPr>
      </w:pPr>
      <w:r w:rsidRPr="005D2E76">
        <w:rPr>
          <w:lang w:val="sr-Cyrl-CS"/>
        </w:rPr>
        <w:t>Запечаћена / затворена коверта са понудом треба да садржи:</w:t>
      </w:r>
    </w:p>
    <w:p w:rsidR="005D2E76" w:rsidRPr="005D2E76" w:rsidRDefault="005D2E76" w:rsidP="005D2E76">
      <w:pPr>
        <w:jc w:val="both"/>
        <w:rPr>
          <w:lang w:val="sr-Cyrl-CS"/>
        </w:rPr>
      </w:pPr>
    </w:p>
    <w:p w:rsidR="005D2E76" w:rsidRPr="005D2E76" w:rsidRDefault="005D2E76" w:rsidP="005D2E76">
      <w:pPr>
        <w:jc w:val="both"/>
        <w:rPr>
          <w:lang w:val="sr-Cyrl-CS"/>
        </w:rPr>
      </w:pPr>
      <w:r w:rsidRPr="005D2E76">
        <w:rPr>
          <w:lang w:val="sr-Cyrl-CS"/>
        </w:rPr>
        <w:t>- безусловну понуду, уз навођење јасно одређеног износа на који понуда гласи;</w:t>
      </w:r>
    </w:p>
    <w:p w:rsidR="009353B0" w:rsidRDefault="005D2E76" w:rsidP="005D2E76">
      <w:pPr>
        <w:jc w:val="both"/>
        <w:rPr>
          <w:lang w:val="sr-Cyrl-CS"/>
        </w:rPr>
      </w:pPr>
      <w:r w:rsidRPr="005D2E76">
        <w:rPr>
          <w:lang w:val="sr-Cyrl-CS"/>
        </w:rPr>
        <w:t>- пријаву за уче</w:t>
      </w:r>
      <w:r w:rsidR="00B758F1">
        <w:rPr>
          <w:lang w:val="sr-Cyrl-CS"/>
        </w:rPr>
        <w:t xml:space="preserve">шће на јавном прикупљању понуда, </w:t>
      </w:r>
      <w:r w:rsidRPr="005D2E76">
        <w:rPr>
          <w:lang w:val="sr-Cyrl-CS"/>
        </w:rPr>
        <w:t>потписану лично или од стране овлашћеног лица и доказ да је у питању овлашћено лице, копију банкарске гаранције или оригинал док</w:t>
      </w:r>
      <w:r w:rsidR="00B758F1">
        <w:rPr>
          <w:lang w:val="sr-Cyrl-CS"/>
        </w:rPr>
        <w:t>аза о уплати депозита, потписану</w:t>
      </w:r>
      <w:r w:rsidRPr="005D2E76">
        <w:rPr>
          <w:lang w:val="sr-Cyrl-CS"/>
        </w:rPr>
        <w:t xml:space="preserve"> изјава о губитку права на повраћај депозита и оригинал пуномоћја за заступање на јавном отварању писмених понуда</w:t>
      </w:r>
      <w:r w:rsidR="00B758F1">
        <w:rPr>
          <w:lang w:val="sr-Cyrl-CS"/>
        </w:rPr>
        <w:t xml:space="preserve"> </w:t>
      </w:r>
      <w:r w:rsidR="00B758F1" w:rsidRPr="005D2E76">
        <w:rPr>
          <w:lang w:val="sr-Cyrl-CS"/>
        </w:rPr>
        <w:t>(овереног пред јавним бележником)</w:t>
      </w:r>
      <w:r w:rsidRPr="005D2E76">
        <w:rPr>
          <w:lang w:val="sr-Cyrl-CS"/>
        </w:rPr>
        <w:t>, ако отварању присуствује овлашћени представник. За правна лица, поред наведених доказа доставља се и: извод из регистрације АПР-а и ОП образац, у случају конзорцијума поред напред наведених доказа, доставља се и оригинал уговора о конзорцијуму и оригинал овлашћења за заступање конзорцијума.</w:t>
      </w:r>
    </w:p>
    <w:p w:rsidR="005D2E76" w:rsidRPr="002700F1" w:rsidRDefault="005D2E76" w:rsidP="009353B0">
      <w:pPr>
        <w:jc w:val="both"/>
        <w:rPr>
          <w:lang w:val="sr-Cyrl-CS"/>
        </w:rPr>
      </w:pPr>
    </w:p>
    <w:p w:rsidR="005D2E76" w:rsidRDefault="005D2E76" w:rsidP="005D2E76">
      <w:pPr>
        <w:jc w:val="both"/>
        <w:rPr>
          <w:lang w:val="sr-Cyrl-CS"/>
        </w:rPr>
      </w:pPr>
      <w:r w:rsidRPr="005D2E76">
        <w:rPr>
          <w:lang w:val="sr-Cyrl-CS"/>
        </w:rPr>
        <w:t xml:space="preserve">Јавно отварање понуда одржаће се дана </w:t>
      </w:r>
      <w:r w:rsidRPr="00B758F1">
        <w:rPr>
          <w:b/>
          <w:lang w:val="sr-Cyrl-CS"/>
        </w:rPr>
        <w:t xml:space="preserve">07.07.2022. године </w:t>
      </w:r>
      <w:r w:rsidR="00B758F1" w:rsidRPr="00B758F1">
        <w:rPr>
          <w:b/>
          <w:lang w:val="sr-Cyrl-CS"/>
        </w:rPr>
        <w:t xml:space="preserve">са почетком </w:t>
      </w:r>
      <w:r w:rsidRPr="00B758F1">
        <w:rPr>
          <w:b/>
          <w:lang w:val="sr-Cyrl-CS"/>
        </w:rPr>
        <w:t>у 12</w:t>
      </w:r>
      <w:r w:rsidR="00B758F1" w:rsidRPr="00B758F1">
        <w:rPr>
          <w:b/>
          <w:lang w:val="sr-Cyrl-CS"/>
        </w:rPr>
        <w:t>,</w:t>
      </w:r>
      <w:r w:rsidRPr="00B758F1">
        <w:rPr>
          <w:b/>
          <w:lang w:val="sr-Cyrl-CS"/>
        </w:rPr>
        <w:t>00 часова</w:t>
      </w:r>
      <w:r w:rsidRPr="005D2E76">
        <w:rPr>
          <w:lang w:val="sr-Cyrl-CS"/>
        </w:rPr>
        <w:t xml:space="preserve"> на адреси </w:t>
      </w:r>
      <w:r w:rsidRPr="00B758F1">
        <w:rPr>
          <w:b/>
          <w:lang w:val="sr-Cyrl-CS"/>
        </w:rPr>
        <w:t>Београд, ул. Ватрослава Јагића бр. 5</w:t>
      </w:r>
      <w:r w:rsidRPr="005D2E76">
        <w:rPr>
          <w:lang w:val="sr-Cyrl-CS"/>
        </w:rPr>
        <w:t>, у присуству Комисије формиране одлуком стечајног управника и уз присуство представника свих понуђача. Ако отварању понуда присуствује понуђач лично потребно је да исти поседује и пружи на увид доказ о идентитету (важећа лична карта или пасош). У случају да понуђача заступа овлашћено лице потребно је да исто лице приложи оригинал пуномоћја (овереног пред јавним бележником) за заступање на јавном отварању писмених понуда.</w:t>
      </w:r>
    </w:p>
    <w:p w:rsidR="005D2E76" w:rsidRPr="005D2E76" w:rsidRDefault="005D2E76" w:rsidP="005D2E76">
      <w:pPr>
        <w:jc w:val="both"/>
        <w:rPr>
          <w:lang w:val="sr-Cyrl-CS"/>
        </w:rPr>
      </w:pPr>
    </w:p>
    <w:p w:rsidR="005D2E76" w:rsidRPr="005D2E76" w:rsidRDefault="005D2E76" w:rsidP="005D2E76">
      <w:pPr>
        <w:jc w:val="both"/>
        <w:rPr>
          <w:b/>
          <w:lang w:val="sr-Cyrl-CS"/>
        </w:rPr>
      </w:pPr>
      <w:r w:rsidRPr="005D2E76">
        <w:rPr>
          <w:b/>
          <w:lang w:val="sr-Cyrl-CS"/>
        </w:rPr>
        <w:t xml:space="preserve">Позивају се чланови Одбора поверилаца </w:t>
      </w:r>
      <w:r w:rsidR="005744F8">
        <w:rPr>
          <w:b/>
          <w:lang w:val="sr-Cyrl-CS"/>
        </w:rPr>
        <w:t xml:space="preserve">и разлучни повериоци </w:t>
      </w:r>
      <w:r w:rsidRPr="005D2E76">
        <w:rPr>
          <w:b/>
          <w:lang w:val="sr-Cyrl-CS"/>
        </w:rPr>
        <w:t>да присусутвују отварању понуда.</w:t>
      </w:r>
    </w:p>
    <w:p w:rsidR="005D2E76" w:rsidRDefault="005D2E76" w:rsidP="005D2E76">
      <w:pPr>
        <w:jc w:val="both"/>
        <w:rPr>
          <w:lang w:val="sr-Cyrl-CS"/>
        </w:rPr>
      </w:pPr>
    </w:p>
    <w:p w:rsidR="005D2E76" w:rsidRDefault="005D2E76" w:rsidP="005D2E76">
      <w:pPr>
        <w:jc w:val="both"/>
        <w:rPr>
          <w:lang w:val="sr-Cyrl-CS"/>
        </w:rPr>
      </w:pPr>
      <w:r w:rsidRPr="005D2E76">
        <w:rPr>
          <w:lang w:val="sr-Cyrl-CS"/>
        </w:rPr>
        <w:t>Стечајни управник отвара понуде тако што:</w:t>
      </w:r>
    </w:p>
    <w:p w:rsidR="005D2E76" w:rsidRPr="005D2E76" w:rsidRDefault="005D2E76" w:rsidP="005D2E76">
      <w:pPr>
        <w:jc w:val="both"/>
        <w:rPr>
          <w:lang w:val="sr-Cyrl-CS"/>
        </w:rPr>
      </w:pPr>
    </w:p>
    <w:p w:rsidR="005D2E76" w:rsidRPr="005D2E76" w:rsidRDefault="005D2E76" w:rsidP="005D2E7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5D2E76">
        <w:rPr>
          <w:lang w:val="sr-Cyrl-CS"/>
        </w:rPr>
        <w:t>чита правила отварања писмених понуда,</w:t>
      </w:r>
    </w:p>
    <w:p w:rsidR="005D2E76" w:rsidRPr="005D2E76" w:rsidRDefault="005D2E76" w:rsidP="005D2E7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5D2E76">
        <w:rPr>
          <w:lang w:val="sr-Cyrl-CS"/>
        </w:rPr>
        <w:t>отвара писмене понуде,</w:t>
      </w:r>
    </w:p>
    <w:p w:rsidR="005D2E76" w:rsidRPr="005D2E76" w:rsidRDefault="005D2E76" w:rsidP="005D2E7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5D2E76">
        <w:rPr>
          <w:lang w:val="sr-Cyrl-CS"/>
        </w:rPr>
        <w:t>уписује у регистар понуда износ одређен у свакој понуди, имовину на коју се понуда односи, као и потврду о уплаћеном депозиту,</w:t>
      </w:r>
    </w:p>
    <w:p w:rsidR="005D2E76" w:rsidRPr="005D2E76" w:rsidRDefault="005D2E76" w:rsidP="005D2E7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5D2E76">
        <w:rPr>
          <w:lang w:val="sr-Cyrl-CS"/>
        </w:rPr>
        <w:t>одржава ред на јавном отварању понуда,</w:t>
      </w:r>
    </w:p>
    <w:p w:rsidR="005D2E76" w:rsidRPr="005D2E76" w:rsidRDefault="005D2E76" w:rsidP="005D2E7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5D2E76">
        <w:rPr>
          <w:lang w:val="sr-Cyrl-CS"/>
        </w:rPr>
        <w:t>потписује записник.</w:t>
      </w:r>
    </w:p>
    <w:p w:rsidR="009353B0" w:rsidRPr="002700F1" w:rsidRDefault="009353B0" w:rsidP="009353B0">
      <w:pPr>
        <w:jc w:val="both"/>
        <w:rPr>
          <w:lang w:val="sr-Cyrl-CS"/>
        </w:rPr>
      </w:pPr>
    </w:p>
    <w:p w:rsidR="005D2E76" w:rsidRPr="002700F1" w:rsidRDefault="005D2E76" w:rsidP="005D2E76">
      <w:pPr>
        <w:jc w:val="both"/>
        <w:rPr>
          <w:lang w:val="sr-Cyrl-CS"/>
        </w:rPr>
      </w:pPr>
      <w:r w:rsidRPr="002700F1">
        <w:rPr>
          <w:lang w:val="sr-Cyrl-CS"/>
        </w:rPr>
        <w:t xml:space="preserve">Купац </w:t>
      </w:r>
      <w:r w:rsidR="00AA4338">
        <w:rPr>
          <w:lang w:val="sr-Cyrl-CS"/>
        </w:rPr>
        <w:t xml:space="preserve">који је проглашен најбољим понуђачем, а који је </w:t>
      </w:r>
      <w:r w:rsidRPr="002700F1">
        <w:rPr>
          <w:lang w:val="sr-Cyrl-CS"/>
        </w:rPr>
        <w:t xml:space="preserve">депозит обезбедио банкарском гаранцијом, исти мора уплатити на рачун стечајног дужника у року од </w:t>
      </w:r>
      <w:r w:rsidRPr="002700F1">
        <w:rPr>
          <w:b/>
          <w:lang w:val="sr-Cyrl-CS"/>
        </w:rPr>
        <w:t>два радна дана</w:t>
      </w:r>
      <w:r w:rsidRPr="002700F1">
        <w:rPr>
          <w:lang w:val="sr-Cyrl-CS"/>
        </w:rPr>
        <w:t xml:space="preserve"> од дана </w:t>
      </w:r>
      <w:r w:rsidR="00AA4338">
        <w:rPr>
          <w:lang w:val="sr-Cyrl-CS"/>
        </w:rPr>
        <w:t>одржавања продаје</w:t>
      </w:r>
      <w:r w:rsidRPr="002700F1">
        <w:rPr>
          <w:lang w:val="sr-Cyrl-CS"/>
        </w:rPr>
        <w:t xml:space="preserve"> односно у року од </w:t>
      </w:r>
      <w:r w:rsidRPr="002700F1">
        <w:rPr>
          <w:b/>
          <w:lang w:val="sr-Cyrl-CS"/>
        </w:rPr>
        <w:t>два радна дана</w:t>
      </w:r>
      <w:r w:rsidRPr="002700F1">
        <w:rPr>
          <w:lang w:val="sr-Cyrl-CS"/>
        </w:rPr>
        <w:t xml:space="preserve"> од дана прихватања </w:t>
      </w:r>
      <w:r w:rsidR="00AA4338">
        <w:rPr>
          <w:lang w:val="sr-Cyrl-CS"/>
        </w:rPr>
        <w:t>понуђене</w:t>
      </w:r>
      <w:r w:rsidRPr="002700F1">
        <w:rPr>
          <w:lang w:val="sr-Cyrl-CS"/>
        </w:rPr>
        <w:t xml:space="preserve"> цене од стране разлучних поверилаца и Одбора поверилаца за случај да </w:t>
      </w:r>
      <w:r w:rsidR="00AA4338">
        <w:rPr>
          <w:lang w:val="sr-Cyrl-CS"/>
        </w:rPr>
        <w:t>понуђена</w:t>
      </w:r>
      <w:r w:rsidRPr="002700F1">
        <w:rPr>
          <w:lang w:val="sr-Cyrl-CS"/>
        </w:rPr>
        <w:t xml:space="preserve"> цена буде мања од 50% процењене вредности предмета продаје (члан 136в Закона о стечају), а пре потписивања купопродајног уговора, након чега ће му бити враћена гаранција. </w:t>
      </w:r>
    </w:p>
    <w:p w:rsidR="005D2E76" w:rsidRPr="005D2E76" w:rsidRDefault="005D2E76" w:rsidP="005D2E76">
      <w:pPr>
        <w:jc w:val="both"/>
        <w:rPr>
          <w:lang w:val="sr-Cyrl-CS"/>
        </w:rPr>
      </w:pPr>
    </w:p>
    <w:p w:rsidR="005D2E76" w:rsidRDefault="005D2E76" w:rsidP="005D2E76">
      <w:pPr>
        <w:jc w:val="both"/>
        <w:rPr>
          <w:lang w:val="sr-Cyrl-CS"/>
        </w:rPr>
      </w:pPr>
      <w:r w:rsidRPr="005D2E76">
        <w:rPr>
          <w:lang w:val="sr-Cyrl-CS"/>
        </w:rPr>
        <w:t xml:space="preserve">Стечајни управник ће свим понуђачима који су поднели понуде послати обавештење о проглашеном најуспешнијем понуђачу у року предвиђеном Националним стандардом број 5. </w:t>
      </w:r>
    </w:p>
    <w:p w:rsidR="009353B0" w:rsidRPr="002700F1" w:rsidRDefault="009353B0" w:rsidP="009353B0">
      <w:pPr>
        <w:jc w:val="both"/>
        <w:rPr>
          <w:lang w:val="sr-Cyrl-CS"/>
        </w:rPr>
      </w:pPr>
    </w:p>
    <w:p w:rsidR="005D2E76" w:rsidRDefault="009353B0" w:rsidP="009353B0">
      <w:pPr>
        <w:jc w:val="both"/>
        <w:rPr>
          <w:lang w:val="sr-Cyrl-CS"/>
        </w:rPr>
      </w:pPr>
      <w:r w:rsidRPr="002700F1">
        <w:rPr>
          <w:lang w:val="sr-Cyrl-CS"/>
        </w:rPr>
        <w:lastRenderedPageBreak/>
        <w:t xml:space="preserve">Купопродајни уговор се потписује у року од </w:t>
      </w:r>
      <w:r w:rsidR="00270BFD">
        <w:rPr>
          <w:b/>
          <w:lang w:val="sr-Cyrl-CS"/>
        </w:rPr>
        <w:t xml:space="preserve">3 радна </w:t>
      </w:r>
      <w:r w:rsidRPr="002700F1">
        <w:rPr>
          <w:b/>
          <w:lang w:val="sr-Cyrl-CS"/>
        </w:rPr>
        <w:t>дана</w:t>
      </w:r>
      <w:r w:rsidRPr="002700F1">
        <w:rPr>
          <w:lang w:val="sr-Cyrl-CS"/>
        </w:rPr>
        <w:t xml:space="preserve"> од дана одржавања </w:t>
      </w:r>
      <w:r w:rsidR="00AA4338">
        <w:rPr>
          <w:lang w:val="sr-Cyrl-CS"/>
        </w:rPr>
        <w:t>продаје</w:t>
      </w:r>
      <w:r w:rsidRPr="002700F1">
        <w:rPr>
          <w:lang w:val="sr-Cyrl-CS"/>
        </w:rPr>
        <w:t xml:space="preserve"> односно у року од </w:t>
      </w:r>
      <w:r w:rsidR="00270BFD">
        <w:rPr>
          <w:b/>
          <w:lang w:val="sr-Cyrl-CS"/>
        </w:rPr>
        <w:t xml:space="preserve">3 радна </w:t>
      </w:r>
      <w:r w:rsidRPr="002700F1">
        <w:rPr>
          <w:b/>
          <w:lang w:val="sr-Cyrl-CS"/>
        </w:rPr>
        <w:t>дана</w:t>
      </w:r>
      <w:r w:rsidRPr="002700F1">
        <w:rPr>
          <w:lang w:val="sr-Cyrl-CS"/>
        </w:rPr>
        <w:t xml:space="preserve"> од дана прихватања </w:t>
      </w:r>
      <w:r w:rsidR="00AA4338">
        <w:rPr>
          <w:lang w:val="sr-Cyrl-CS"/>
        </w:rPr>
        <w:t>понуђене</w:t>
      </w:r>
      <w:r w:rsidRPr="002700F1">
        <w:rPr>
          <w:lang w:val="sr-Cyrl-CS"/>
        </w:rPr>
        <w:t xml:space="preserve"> цене од стране разлучних поверилаца и Одбора поверилаца за случај да </w:t>
      </w:r>
      <w:r w:rsidR="00AA4338">
        <w:rPr>
          <w:lang w:val="sr-Cyrl-CS"/>
        </w:rPr>
        <w:t>понуђена</w:t>
      </w:r>
      <w:r w:rsidRPr="002700F1">
        <w:rPr>
          <w:lang w:val="sr-Cyrl-CS"/>
        </w:rPr>
        <w:t xml:space="preserve"> цена на </w:t>
      </w:r>
      <w:r w:rsidR="00AA4338">
        <w:rPr>
          <w:lang w:val="sr-Cyrl-CS"/>
        </w:rPr>
        <w:t>продаји</w:t>
      </w:r>
      <w:r w:rsidRPr="002700F1">
        <w:rPr>
          <w:lang w:val="sr-Cyrl-CS"/>
        </w:rPr>
        <w:t xml:space="preserve"> буде мања од 50% процењене вредности предмета продаје (члан 136в Закона о стечају), као и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2700F1">
        <w:rPr>
          <w:b/>
          <w:lang w:val="sr-Cyrl-CS"/>
        </w:rPr>
        <w:t>15 дана</w:t>
      </w:r>
      <w:r w:rsidRPr="002700F1">
        <w:rPr>
          <w:lang w:val="sr-Cyrl-CS"/>
        </w:rPr>
        <w:t xml:space="preserve"> од дана потписивања купопродајног уговора (рок за уплату купопродајне цене, за случај да није неопходно прибављање сагласности прописане одредбом члана 136в Закона о стечају, истиче најкасније </w:t>
      </w:r>
      <w:r w:rsidR="00270BFD" w:rsidRPr="00270BFD">
        <w:rPr>
          <w:b/>
          <w:lang w:val="sr-Cyrl-RS"/>
        </w:rPr>
        <w:t>22.07</w:t>
      </w:r>
      <w:r w:rsidRPr="00270BFD">
        <w:rPr>
          <w:b/>
          <w:lang w:val="sr-Cyrl-CS"/>
        </w:rPr>
        <w:t>.2022. године</w:t>
      </w:r>
      <w:r w:rsidRPr="002700F1">
        <w:rPr>
          <w:lang w:val="sr-Cyrl-CS"/>
        </w:rPr>
        <w:t xml:space="preserve">). </w:t>
      </w:r>
    </w:p>
    <w:p w:rsidR="005D2E76" w:rsidRDefault="005D2E76" w:rsidP="009353B0">
      <w:pPr>
        <w:jc w:val="both"/>
        <w:rPr>
          <w:lang w:val="sr-Cyrl-CS"/>
        </w:rPr>
      </w:pPr>
    </w:p>
    <w:p w:rsidR="009353B0" w:rsidRPr="002700F1" w:rsidRDefault="009353B0" w:rsidP="009353B0">
      <w:pPr>
        <w:jc w:val="both"/>
        <w:rPr>
          <w:lang w:val="sr-Cyrl-CS"/>
        </w:rPr>
      </w:pPr>
      <w:r w:rsidRPr="002700F1">
        <w:rPr>
          <w:lang w:val="sr-Cyrl-CS"/>
        </w:rPr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банкарска гаранција. У конкретном случају, купопродајни уговор се потписује у року од </w:t>
      </w:r>
      <w:r w:rsidRPr="002700F1">
        <w:rPr>
          <w:b/>
          <w:lang w:val="sr-Cyrl-CS"/>
        </w:rPr>
        <w:t>3 радна дана</w:t>
      </w:r>
      <w:r w:rsidRPr="002700F1">
        <w:rPr>
          <w:lang w:val="sr-Cyrl-CS"/>
        </w:rPr>
        <w:t xml:space="preserve"> од пријема обавештења којим се други најбољи понуђач проглашава за купца.</w:t>
      </w:r>
    </w:p>
    <w:p w:rsidR="009353B0" w:rsidRPr="002700F1" w:rsidRDefault="009353B0" w:rsidP="009353B0">
      <w:pPr>
        <w:jc w:val="both"/>
        <w:rPr>
          <w:lang w:val="sr-Cyrl-CS"/>
        </w:rPr>
      </w:pPr>
    </w:p>
    <w:p w:rsidR="009353B0" w:rsidRPr="002700F1" w:rsidRDefault="009353B0" w:rsidP="009353B0">
      <w:pPr>
        <w:jc w:val="both"/>
        <w:rPr>
          <w:lang w:val="sr-Cyrl-CS"/>
        </w:rPr>
      </w:pPr>
      <w:r w:rsidRPr="002700F1">
        <w:rPr>
          <w:lang w:val="sr-Cyrl-CS"/>
        </w:rPr>
        <w:t xml:space="preserve">Учесницима </w:t>
      </w:r>
      <w:r w:rsidR="00AA4338">
        <w:rPr>
          <w:lang w:val="sr-Cyrl-CS"/>
        </w:rPr>
        <w:t xml:space="preserve">у поступку </w:t>
      </w:r>
      <w:r w:rsidR="00697E4D">
        <w:rPr>
          <w:lang w:val="sr-Cyrl-CS"/>
        </w:rPr>
        <w:t xml:space="preserve">продаје чија понуда не буде прихваћена, односно понуђачима који нису </w:t>
      </w:r>
      <w:r w:rsidRPr="002700F1">
        <w:rPr>
          <w:lang w:val="sr-Cyrl-CS"/>
        </w:rPr>
        <w:t xml:space="preserve">стекли статус купца </w:t>
      </w:r>
      <w:r w:rsidR="00697E4D">
        <w:rPr>
          <w:lang w:val="sr-Cyrl-CS"/>
        </w:rPr>
        <w:t xml:space="preserve">(најбоље рангираног) </w:t>
      </w:r>
      <w:r w:rsidRPr="002700F1">
        <w:rPr>
          <w:lang w:val="sr-Cyrl-CS"/>
        </w:rPr>
        <w:t xml:space="preserve">или другог најбољег понуђача, депозит (гаранција) се враћа у року од </w:t>
      </w:r>
      <w:r w:rsidR="00697E4D">
        <w:rPr>
          <w:b/>
          <w:lang w:val="sr-Cyrl-CS"/>
        </w:rPr>
        <w:t>3 радна</w:t>
      </w:r>
      <w:r w:rsidRPr="002700F1">
        <w:rPr>
          <w:b/>
          <w:lang w:val="sr-Cyrl-CS"/>
        </w:rPr>
        <w:t xml:space="preserve"> дана</w:t>
      </w:r>
      <w:r w:rsidRPr="002700F1">
        <w:rPr>
          <w:lang w:val="sr-Cyrl-CS"/>
        </w:rPr>
        <w:t xml:space="preserve"> од дана јавног надметања. </w:t>
      </w:r>
    </w:p>
    <w:p w:rsidR="009353B0" w:rsidRPr="002700F1" w:rsidRDefault="009353B0" w:rsidP="009353B0">
      <w:pPr>
        <w:jc w:val="both"/>
        <w:rPr>
          <w:lang w:val="sr-Cyrl-CS"/>
        </w:rPr>
      </w:pPr>
    </w:p>
    <w:p w:rsidR="009353B0" w:rsidRPr="002700F1" w:rsidRDefault="009353B0" w:rsidP="009353B0">
      <w:pPr>
        <w:jc w:val="both"/>
        <w:rPr>
          <w:lang w:val="sr-Cyrl-CS"/>
        </w:rPr>
      </w:pPr>
      <w:r w:rsidRPr="002700F1">
        <w:rPr>
          <w:lang w:val="sr-Cyrl-CS"/>
        </w:rPr>
        <w:t xml:space="preserve">Другом најбољем понуђачу на јавном надметању, депозит (гаранција) се враћа најкасније </w:t>
      </w:r>
      <w:r w:rsidR="00270BFD">
        <w:rPr>
          <w:lang w:val="sr-Cyrl-CS"/>
        </w:rPr>
        <w:t xml:space="preserve">у року од </w:t>
      </w:r>
      <w:r w:rsidRPr="002700F1">
        <w:rPr>
          <w:lang w:val="sr-Cyrl-CS"/>
        </w:rPr>
        <w:t xml:space="preserve">два радна дана након исплате купопродајне цене у целости од стране проглашеног купца. </w:t>
      </w:r>
    </w:p>
    <w:p w:rsidR="009353B0" w:rsidRPr="002700F1" w:rsidRDefault="009353B0" w:rsidP="009353B0">
      <w:pPr>
        <w:jc w:val="both"/>
        <w:rPr>
          <w:lang w:val="sr-Cyrl-CS"/>
        </w:rPr>
      </w:pPr>
    </w:p>
    <w:p w:rsidR="009353B0" w:rsidRPr="002700F1" w:rsidRDefault="009353B0" w:rsidP="009353B0">
      <w:pPr>
        <w:jc w:val="both"/>
        <w:rPr>
          <w:lang w:val="sr-Cyrl-CS"/>
        </w:rPr>
      </w:pPr>
      <w:r w:rsidRPr="002700F1"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9353B0" w:rsidRPr="002700F1" w:rsidRDefault="009353B0" w:rsidP="009353B0">
      <w:pPr>
        <w:jc w:val="both"/>
        <w:rPr>
          <w:lang w:val="sr-Cyrl-CS"/>
        </w:rPr>
      </w:pPr>
    </w:p>
    <w:p w:rsidR="009353B0" w:rsidRPr="00F86885" w:rsidRDefault="009353B0" w:rsidP="009353B0">
      <w:pPr>
        <w:jc w:val="both"/>
        <w:rPr>
          <w:lang w:val="en-US"/>
        </w:rPr>
      </w:pPr>
      <w:r w:rsidRPr="00F86885">
        <w:rPr>
          <w:b/>
          <w:lang w:val="sr-Latn-RS"/>
        </w:rPr>
        <w:t>O</w:t>
      </w:r>
      <w:r w:rsidRPr="00F86885">
        <w:rPr>
          <w:b/>
          <w:lang w:val="sr-Cyrl-CS"/>
        </w:rPr>
        <w:t>влашћено лице:</w:t>
      </w:r>
      <w:r w:rsidRPr="002700F1">
        <w:rPr>
          <w:lang w:val="sr-Cyrl-CS"/>
        </w:rPr>
        <w:t xml:space="preserve"> </w:t>
      </w:r>
      <w:r w:rsidRPr="002700F1">
        <w:rPr>
          <w:lang w:val="ru-RU"/>
        </w:rPr>
        <w:t>стечајни управник Мирко Боровчанин</w:t>
      </w:r>
      <w:r w:rsidRPr="002700F1">
        <w:rPr>
          <w:lang w:val="sr-Cyrl-CS"/>
        </w:rPr>
        <w:t>, контакт тел</w:t>
      </w:r>
      <w:r w:rsidRPr="002700F1">
        <w:rPr>
          <w:lang w:val="sr-Latn-RS"/>
        </w:rPr>
        <w:t>e</w:t>
      </w:r>
      <w:r w:rsidRPr="002700F1">
        <w:rPr>
          <w:lang w:val="sr-Cyrl-RS"/>
        </w:rPr>
        <w:t>фони</w:t>
      </w:r>
      <w:r w:rsidRPr="002700F1">
        <w:rPr>
          <w:lang w:val="sr-Cyrl-CS"/>
        </w:rPr>
        <w:t>:</w:t>
      </w:r>
      <w:r w:rsidRPr="002700F1">
        <w:rPr>
          <w:lang w:val="ru-RU"/>
        </w:rPr>
        <w:t xml:space="preserve"> 011/344 05 91</w:t>
      </w:r>
      <w:r w:rsidRPr="002700F1">
        <w:rPr>
          <w:lang w:val="sr-Latn-RS"/>
        </w:rPr>
        <w:t>, 063/201-766</w:t>
      </w:r>
      <w:r w:rsidR="00F86885">
        <w:rPr>
          <w:lang w:val="ru-RU"/>
        </w:rPr>
        <w:t xml:space="preserve">, </w:t>
      </w:r>
      <w:r w:rsidR="00F86885">
        <w:rPr>
          <w:lang w:val="en-US"/>
        </w:rPr>
        <w:t>office@nibor.rs</w:t>
      </w:r>
    </w:p>
    <w:p w:rsidR="00DF4B8E" w:rsidRPr="002700F1" w:rsidRDefault="00DF4B8E" w:rsidP="00DF4B8E">
      <w:pPr>
        <w:jc w:val="both"/>
        <w:rPr>
          <w:lang w:val="sr-Cyrl-CS"/>
        </w:rPr>
      </w:pPr>
    </w:p>
    <w:p w:rsidR="001F0AD4" w:rsidRPr="002700F1" w:rsidRDefault="001F0AD4">
      <w:bookmarkStart w:id="0" w:name="_GoBack"/>
      <w:bookmarkEnd w:id="0"/>
    </w:p>
    <w:sectPr w:rsidR="001F0AD4" w:rsidRPr="002700F1" w:rsidSect="00B7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B62"/>
    <w:multiLevelType w:val="hybridMultilevel"/>
    <w:tmpl w:val="9CC24848"/>
    <w:lvl w:ilvl="0" w:tplc="416A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C51B7"/>
    <w:multiLevelType w:val="hybridMultilevel"/>
    <w:tmpl w:val="2C8A116A"/>
    <w:lvl w:ilvl="0" w:tplc="BFB40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8E"/>
    <w:rsid w:val="00031C8C"/>
    <w:rsid w:val="00056C26"/>
    <w:rsid w:val="0006117A"/>
    <w:rsid w:val="00136323"/>
    <w:rsid w:val="00180B0F"/>
    <w:rsid w:val="001C3879"/>
    <w:rsid w:val="001F0AD4"/>
    <w:rsid w:val="00230935"/>
    <w:rsid w:val="00232B7A"/>
    <w:rsid w:val="002700F1"/>
    <w:rsid w:val="00270BFD"/>
    <w:rsid w:val="002C4008"/>
    <w:rsid w:val="002E09C4"/>
    <w:rsid w:val="003469A1"/>
    <w:rsid w:val="00376950"/>
    <w:rsid w:val="003860C3"/>
    <w:rsid w:val="003B5151"/>
    <w:rsid w:val="003C134B"/>
    <w:rsid w:val="003D1E8B"/>
    <w:rsid w:val="003F57C5"/>
    <w:rsid w:val="00431003"/>
    <w:rsid w:val="00450C99"/>
    <w:rsid w:val="004B037E"/>
    <w:rsid w:val="0050640C"/>
    <w:rsid w:val="00545689"/>
    <w:rsid w:val="00571B46"/>
    <w:rsid w:val="005744F8"/>
    <w:rsid w:val="0058007A"/>
    <w:rsid w:val="005D2E76"/>
    <w:rsid w:val="00622B5A"/>
    <w:rsid w:val="00694E15"/>
    <w:rsid w:val="00697E4D"/>
    <w:rsid w:val="006B37F7"/>
    <w:rsid w:val="006E413A"/>
    <w:rsid w:val="00744164"/>
    <w:rsid w:val="00746550"/>
    <w:rsid w:val="007963C9"/>
    <w:rsid w:val="007C27FE"/>
    <w:rsid w:val="00807EB6"/>
    <w:rsid w:val="00850246"/>
    <w:rsid w:val="0086565E"/>
    <w:rsid w:val="00873A3A"/>
    <w:rsid w:val="00891930"/>
    <w:rsid w:val="008C716B"/>
    <w:rsid w:val="008E37D2"/>
    <w:rsid w:val="009353B0"/>
    <w:rsid w:val="00972878"/>
    <w:rsid w:val="00A24A4B"/>
    <w:rsid w:val="00A31676"/>
    <w:rsid w:val="00A62E69"/>
    <w:rsid w:val="00AA4338"/>
    <w:rsid w:val="00B25F97"/>
    <w:rsid w:val="00B758F1"/>
    <w:rsid w:val="00BE3023"/>
    <w:rsid w:val="00CA08F3"/>
    <w:rsid w:val="00CD0F8F"/>
    <w:rsid w:val="00DF4B8E"/>
    <w:rsid w:val="00E13E58"/>
    <w:rsid w:val="00E94E9D"/>
    <w:rsid w:val="00EA21F6"/>
    <w:rsid w:val="00EB443F"/>
    <w:rsid w:val="00EE7D5C"/>
    <w:rsid w:val="00F2726D"/>
    <w:rsid w:val="00F86885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5C1C8-E7D0-47C3-8D82-65EE0570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08"/>
    <w:rPr>
      <w:rFonts w:ascii="Segoe UI" w:eastAsia="Times New Roman" w:hAnsi="Segoe UI" w:cs="Segoe UI"/>
      <w:sz w:val="18"/>
      <w:szCs w:val="18"/>
      <w:lang w:val="sr-Latn-CS"/>
    </w:rPr>
  </w:style>
  <w:style w:type="character" w:styleId="Hyperlink">
    <w:name w:val="Hyperlink"/>
    <w:basedOn w:val="DefaultParagraphFont"/>
    <w:uiPriority w:val="99"/>
    <w:unhideWhenUsed/>
    <w:rsid w:val="00056C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nibo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cp:lastPrinted>2021-12-20T10:17:00Z</cp:lastPrinted>
  <dcterms:created xsi:type="dcterms:W3CDTF">2022-06-08T18:24:00Z</dcterms:created>
  <dcterms:modified xsi:type="dcterms:W3CDTF">2022-06-08T18:24:00Z</dcterms:modified>
</cp:coreProperties>
</file>